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53" w:rsidRPr="0064167F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64167F" w:rsidRDefault="00EE3353" w:rsidP="00EE335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2438400</wp:posOffset>
            </wp:positionH>
            <wp:positionV relativeFrom="paragraph">
              <wp:posOffset>16510</wp:posOffset>
            </wp:positionV>
            <wp:extent cx="796290" cy="847725"/>
            <wp:effectExtent l="19050" t="0" r="381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353" w:rsidRPr="0064167F" w:rsidRDefault="00EE3353" w:rsidP="00EE335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3353" w:rsidRDefault="00EE3353" w:rsidP="00EE335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E3353" w:rsidRDefault="00EE3353" w:rsidP="00EE335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E3353" w:rsidRPr="003E6694" w:rsidRDefault="00EE3353" w:rsidP="00EE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ประกาศโรงเรียนโรงเรียนเฉลิมพระเกียรติสมเด็จพระศรีนครินทร์ ภูเก็ต</w:t>
      </w:r>
    </w:p>
    <w:p w:rsidR="00EE3353" w:rsidRPr="003E6694" w:rsidRDefault="00EE3353" w:rsidP="00EE335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EE3353" w:rsidRPr="003E6694" w:rsidRDefault="00EE3353" w:rsidP="00EE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</w:t>
      </w:r>
      <w:r w:rsidRPr="003E669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กำหนดค่าเป้าหมายตาม</w:t>
      </w: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มาตรฐานการศึกษาของสถานศึกษาระดับการศึกษาขั้นพื้นฐาน</w:t>
      </w:r>
    </w:p>
    <w:p w:rsidR="00EE3353" w:rsidRPr="0064167F" w:rsidRDefault="00EE3353" w:rsidP="00EE3353">
      <w:pPr>
        <w:jc w:val="center"/>
        <w:rPr>
          <w:rFonts w:ascii="TH SarabunPSK" w:hAnsi="TH SarabunPSK" w:cs="TH SarabunPSK"/>
          <w:sz w:val="32"/>
          <w:szCs w:val="32"/>
        </w:rPr>
      </w:pPr>
      <w:r w:rsidRPr="003E669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EE3353" w:rsidRPr="0064167F" w:rsidRDefault="00EE3353" w:rsidP="00EE33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EE3353" w:rsidRDefault="00EE3353" w:rsidP="00EE3353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167F">
        <w:rPr>
          <w:rFonts w:ascii="TH SarabunPSK" w:hAnsi="TH SarabunPSK" w:cs="TH SarabunPSK"/>
          <w:sz w:val="32"/>
          <w:szCs w:val="32"/>
          <w:cs/>
        </w:rPr>
        <w:t>โดยที่มีการประกาศใช้กฎกระทรวงว่าด้วยระบบ หลักเกณฑ์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 พ.ศ.</w:t>
      </w:r>
      <w:r>
        <w:rPr>
          <w:rFonts w:ascii="TH SarabunPSK" w:hAnsi="TH SarabunPSK" w:cs="TH SarabunPSK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 นโยบายการปฏิรูปการศึกษาในทศวรรษที่สองที่กำหนดเป้าหมาย และยุทธศาสตร์อย่างชัดเจนในการพัฒนาคุณภาพคนไทยและการศึกษาไทยในอนาคต รวมทั้ง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ลักษณ์และจุดเน้นของสถานศึกษาโรงเรียน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จึงปรับมาตรฐานการศึกษาของสถานศึกษา ระดับการศึกษาขั้นพื้นฐานและได้กำหนดค่าเป้าหมายของการพัฒนาตามมาตรฐานการศึกษา โดยความเห็นชอบของคณะกรรมการสถานศึกษาขั้นพื้นฐานและการมีส่วนร่วมของผู้เกี่ยวข้อง ทั้งบุคลากรทุกคนในโรงเรียน ผู้ปกครอง</w:t>
      </w:r>
      <w:r w:rsidRPr="0021075D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สู่การพัฒนาคุณภาพมาตรฐานการศึกษาการประเมินคุณภาพภายในและเพื่อรองรับการประเมินคุณภาพภายนอก</w:t>
      </w:r>
    </w:p>
    <w:p w:rsidR="00EE3353" w:rsidRDefault="00EE3353" w:rsidP="00EE3353">
      <w:pPr>
        <w:spacing w:after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เพื่อให้การพัฒนาคุณภาพและมาตรฐานการศึกษาของโรงเรียน</w:t>
      </w:r>
      <w:r w:rsidRPr="0021075D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เฉลิมพระเกียรติสมเด็จพระศรีนครินทร์ 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75D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มีคุณภาพและได้มาตรฐาน โรงเรียนจึงได้กำหนดค่าเป้าหมายการพัฒนาตามมาตรฐานการศึกษาของสถานศึกษา ระดับการศึกษาขั้นพื้นฐาน ตามเอกสารแนบท้ายประกาศนี้ เพื่อเป็นเป้าหมายในการพัฒนาคุณภาพและมาตรฐานการศึกษา ระดับการศึกษาขั้นพื้นฐาน และการประเมินคุณภาพภายใน</w:t>
      </w:r>
    </w:p>
    <w:p w:rsidR="00EE3353" w:rsidRPr="00946775" w:rsidRDefault="00EE3353" w:rsidP="00EE3353">
      <w:pPr>
        <w:rPr>
          <w:rFonts w:ascii="TH SarabunPSK" w:hAnsi="TH SarabunPSK" w:cs="TH SarabunPSK"/>
          <w:sz w:val="16"/>
          <w:szCs w:val="16"/>
        </w:rPr>
      </w:pPr>
    </w:p>
    <w:p w:rsidR="00EE3353" w:rsidRDefault="00EE3353" w:rsidP="00EE335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พ.ศ. </w:t>
      </w:r>
      <w:r>
        <w:rPr>
          <w:rFonts w:ascii="TH SarabunPSK" w:hAnsi="TH SarabunPSK" w:cs="TH SarabunPSK"/>
          <w:sz w:val="32"/>
          <w:szCs w:val="32"/>
        </w:rPr>
        <w:t>2556</w:t>
      </w:r>
    </w:p>
    <w:p w:rsidR="00EE3353" w:rsidRDefault="00EE3353" w:rsidP="00EE335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E3353" w:rsidRPr="00687361" w:rsidRDefault="00EE3353" w:rsidP="00EE3353">
      <w:pPr>
        <w:ind w:left="2880" w:right="-48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8800" cy="540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53" w:rsidRPr="008B78DD" w:rsidRDefault="00EE3353" w:rsidP="00EE3353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8B78DD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B78DD">
        <w:rPr>
          <w:rFonts w:ascii="TH SarabunPSK" w:hAnsi="TH SarabunPSK" w:cs="TH SarabunPSK" w:hint="cs"/>
          <w:sz w:val="32"/>
          <w:szCs w:val="32"/>
          <w:cs/>
        </w:rPr>
        <w:t>นายโกศล  ใสขาว</w:t>
      </w:r>
      <w:proofErr w:type="gramEnd"/>
      <w:r w:rsidRPr="008B78DD">
        <w:rPr>
          <w:rFonts w:ascii="TH SarabunPSK" w:hAnsi="TH SarabunPSK" w:cs="TH SarabunPSK"/>
          <w:sz w:val="32"/>
          <w:szCs w:val="32"/>
        </w:rPr>
        <w:t>)</w:t>
      </w:r>
    </w:p>
    <w:p w:rsidR="00EE3353" w:rsidRPr="00AA2483" w:rsidRDefault="00EE3353" w:rsidP="00EE3353">
      <w:pPr>
        <w:ind w:right="-483"/>
        <w:jc w:val="center"/>
        <w:rPr>
          <w:rFonts w:ascii="TH SarabunPSK" w:hAnsi="TH SarabunPSK" w:cs="TH SarabunPSK"/>
          <w:sz w:val="32"/>
          <w:szCs w:val="32"/>
          <w:cs/>
        </w:rPr>
      </w:pPr>
      <w:r w:rsidRPr="00AA2483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</w:t>
      </w:r>
    </w:p>
    <w:p w:rsidR="00EE3353" w:rsidRPr="00AA2483" w:rsidRDefault="00EE3353" w:rsidP="00EE3353">
      <w:pPr>
        <w:ind w:right="-483"/>
        <w:jc w:val="center"/>
        <w:rPr>
          <w:rFonts w:ascii="TH SarabunPSK" w:hAnsi="TH SarabunPSK" w:cs="TH SarabunPSK"/>
          <w:sz w:val="32"/>
          <w:szCs w:val="32"/>
        </w:rPr>
      </w:pP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ในพระราชูปถัมภ์</w:t>
      </w:r>
      <w:r>
        <w:rPr>
          <w:rStyle w:val="apple-style-span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A2483">
        <w:rPr>
          <w:rStyle w:val="apple-style-span"/>
          <w:rFonts w:ascii="TH SarabunPSK" w:hAnsi="TH SarabunPSK" w:cs="TH SarabunPSK"/>
          <w:sz w:val="32"/>
          <w:szCs w:val="32"/>
          <w:shd w:val="clear" w:color="auto" w:fill="FFFFFF"/>
          <w:cs/>
        </w:rPr>
        <w:t>สมเด็จพระเทพรัตนราชสุดาฯ สยามบรมราชกุมารี</w:t>
      </w:r>
    </w:p>
    <w:p w:rsidR="00EE3353" w:rsidRDefault="00EE3353" w:rsidP="00EE3353">
      <w:pPr>
        <w:rPr>
          <w:rFonts w:ascii="TH SarabunPSK" w:hAnsi="TH SarabunPSK" w:cs="TH SarabunPSK" w:hint="cs"/>
          <w:sz w:val="32"/>
          <w:szCs w:val="32"/>
        </w:rPr>
      </w:pPr>
    </w:p>
    <w:p w:rsidR="00EE3353" w:rsidRDefault="00EE3353" w:rsidP="00EE3353">
      <w:pPr>
        <w:rPr>
          <w:rFonts w:ascii="TH SarabunPSK" w:hAnsi="TH SarabunPSK" w:cs="TH SarabunPSK" w:hint="cs"/>
          <w:sz w:val="32"/>
          <w:szCs w:val="32"/>
        </w:rPr>
      </w:pPr>
    </w:p>
    <w:p w:rsidR="00EE3353" w:rsidRDefault="00EE3353" w:rsidP="00EE3353">
      <w:pPr>
        <w:rPr>
          <w:rFonts w:ascii="TH SarabunPSK" w:hAnsi="TH SarabunPSK" w:cs="TH SarabunPSK" w:hint="cs"/>
          <w:sz w:val="32"/>
          <w:szCs w:val="32"/>
        </w:rPr>
      </w:pPr>
    </w:p>
    <w:p w:rsidR="00EE3353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Default="00EE3353" w:rsidP="00EE3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 แนบท้ายประกาศ</w:t>
      </w:r>
    </w:p>
    <w:p w:rsidR="00EE3353" w:rsidRPr="0021075D" w:rsidRDefault="00EE3353" w:rsidP="00EE3353">
      <w:pPr>
        <w:ind w:right="-483"/>
        <w:jc w:val="center"/>
        <w:rPr>
          <w:rStyle w:val="apple-style-span"/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 w:rsidRPr="0021075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 w:rsidRPr="00210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E3353" w:rsidRDefault="00EE3353" w:rsidP="00EE3353">
      <w:pPr>
        <w:ind w:right="-48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1075D">
        <w:rPr>
          <w:rStyle w:val="apple-style-span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ในพระราชูปถัมภ์สมเด็จพระเทพรัตนราชสุดาฯ สยามบรมราชกุมารี</w:t>
      </w:r>
    </w:p>
    <w:p w:rsidR="00EE3353" w:rsidRDefault="00EE3353" w:rsidP="00EE33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การกำหนดค่าเป้าหมายตามมาตรฐานการศึกษาของสถานศึกษาระดับการศึกษาขั้นพื้นฐาน</w:t>
      </w:r>
    </w:p>
    <w:p w:rsidR="00EE3353" w:rsidRPr="007C541D" w:rsidRDefault="00EE3353" w:rsidP="00EE335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tbl>
      <w:tblPr>
        <w:tblW w:w="95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7"/>
        <w:gridCol w:w="2895"/>
      </w:tblGrid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6627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895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BFBFBF"/>
          </w:tcPr>
          <w:p w:rsidR="00EE3353" w:rsidRPr="00813C23" w:rsidRDefault="00EE3353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813C23">
              <w:rPr>
                <w:rFonts w:ascii="TH SarabunPSK" w:hAnsi="TH SarabunPSK" w:cs="TH SarabunPSK"/>
                <w:b/>
                <w:bCs/>
                <w:cs/>
              </w:rPr>
              <w:t>ด้านที่ ๑ มาตรฐานด้านคุณภาพผู้เรียน</w:t>
            </w:r>
          </w:p>
        </w:tc>
        <w:tc>
          <w:tcPr>
            <w:tcW w:w="2895" w:type="dxa"/>
            <w:shd w:val="clear" w:color="auto" w:fill="BFBFBF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ผู้เรียนมีสุขภาวะที่ดีและมีสุนทรียภาพ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895" w:type="dxa"/>
            <w:vAlign w:val="center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ส่วนสูงและมีสมรรถภาพทางกายตามเกณฑ์มาตรฐาน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อุบัติเหตุและปัญหาทางเพศ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1.4.</w:t>
            </w:r>
            <w:r w:rsidRPr="007A1797">
              <w:rPr>
                <w:rFonts w:ascii="TH SarabunPSK" w:hAnsi="TH SarabunPSK" w:cs="TH SarabunPSK"/>
                <w:cs/>
              </w:rPr>
              <w:t>เห็นคุณค่าในตนเอง มีความมั่นใจกล้าแสดงออกอย่างเหมาะสม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1.5.</w:t>
            </w:r>
            <w:r w:rsidRPr="007A1797">
              <w:rPr>
                <w:rFonts w:ascii="TH SarabunPSK" w:hAnsi="TH SarabunPSK" w:cs="TH SarabunPSK"/>
                <w:cs/>
              </w:rPr>
              <w:t>มี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มนุษย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1.6.</w:t>
            </w:r>
            <w:r w:rsidRPr="007A1797">
              <w:rPr>
                <w:rFonts w:ascii="TH SarabunPSK" w:hAnsi="TH SarabunPSK" w:cs="TH SarabunPSK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  <w:shd w:val="clear" w:color="auto" w:fill="FFFFFF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 w:hint="cs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2.1.</w:t>
            </w:r>
            <w:r w:rsidRPr="007A1797">
              <w:rPr>
                <w:rFonts w:ascii="TH SarabunPSK" w:hAnsi="TH SarabunPSK" w:cs="TH SarabunPSK"/>
                <w:spacing w:val="-10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2.2.</w:t>
            </w:r>
            <w:r w:rsidRPr="007A1797">
              <w:rPr>
                <w:rFonts w:ascii="TH SarabunPSK" w:hAnsi="TH SarabunPSK" w:cs="TH SarabunPSK"/>
                <w:cs/>
              </w:rPr>
              <w:t xml:space="preserve"> เอื้ออาทรผู้อื่นและกตัญญูกตเวทีต่อผู้มีพระคุณ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2.3.</w:t>
            </w:r>
            <w:r w:rsidRPr="007A1797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2.4.</w:t>
            </w:r>
            <w:r w:rsidRPr="007A1797">
              <w:rPr>
                <w:rFonts w:ascii="TH SarabunPSK" w:hAnsi="TH SarabunPSK" w:cs="TH SarabunPSK"/>
                <w:cs/>
              </w:rPr>
              <w:t>ตระหนัก รู้คุณค่าร่วมอนุรักษ์และพัฒนาสิ่งแวดล้อม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3.1.</w:t>
            </w:r>
            <w:r w:rsidRPr="007A1797">
              <w:rPr>
                <w:rFonts w:ascii="TH SarabunPSK" w:hAnsi="TH SarabunPSK" w:cs="TH SarabunPSK"/>
                <w:cs/>
              </w:rPr>
              <w:t>มีนิสัยรักการอ่านและแสวงหาความรู้ด้วยตนเองจากห้องสมุด แหล่งเรียนรู้และสื่อต่างๆรอบตัว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627" w:type="dxa"/>
            <w:tcBorders>
              <w:bottom w:val="single" w:sz="4" w:space="0" w:color="auto"/>
            </w:tcBorders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3.2.</w:t>
            </w:r>
            <w:r w:rsidRPr="007A1797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และตั้งคำถามเพื่อค้นคว้าหาความรู้เพิ่มเติม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auto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3.3.</w:t>
            </w:r>
            <w:r w:rsidRPr="007A1797">
              <w:rPr>
                <w:rFonts w:ascii="TH SarabunPSK" w:hAnsi="TH SarabunPSK" w:cs="TH SarabunPSK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3.4.</w:t>
            </w:r>
            <w:r w:rsidRPr="007A1797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4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สรุปความคิดเห็นจากเรื่องที่อ่าน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4.2.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4.4.</w:t>
            </w:r>
            <w:r w:rsidRPr="007A1797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895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5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ผู้เรียนมีความรู้  และทักษะที่จำเป็นตามหลักสูตร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 w:hint="cs"/>
                <w:b/>
                <w:bCs/>
                <w:cs/>
              </w:rPr>
              <w:t>ระดับดี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5.3.</w:t>
            </w:r>
            <w:r w:rsidRPr="007A179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ผลการประเมินการอ่าน คิดวิเคราะห์และเขียนเป็นไปตามเกณฑ์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5.4.</w:t>
            </w:r>
            <w:r w:rsidRPr="007A1797">
              <w:rPr>
                <w:rFonts w:ascii="TH SarabunPSK" w:hAnsi="TH SarabunPSK" w:cs="TH SarabunPSK"/>
                <w:spacing w:val="6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2895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</w:rPr>
              <w:t xml:space="preserve">6  </w:t>
            </w:r>
            <w:r w:rsidRPr="007A1797">
              <w:rPr>
                <w:rFonts w:ascii="TH SarabunPSK" w:hAnsi="TH SarabunPSK" w:cs="TH SarabunPSK"/>
                <w:b/>
                <w:bCs/>
                <w:spacing w:val="-6"/>
                <w:cs/>
              </w:rPr>
      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6.1.</w:t>
            </w:r>
            <w:r w:rsidRPr="007A1797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2895" w:type="dxa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6.2.</w:t>
            </w:r>
            <w:r w:rsidRPr="007A1797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2895" w:type="dxa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6.3.</w:t>
            </w:r>
            <w:r w:rsidRPr="007A1797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2895" w:type="dxa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6.4.</w:t>
            </w:r>
            <w:r w:rsidRPr="007A1797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2895" w:type="dxa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6627" w:type="dxa"/>
            <w:shd w:val="clear" w:color="auto" w:fill="BFBFBF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 xml:space="preserve">ด้านที่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</w:rPr>
              <w:t xml:space="preserve">2 </w:t>
            </w:r>
            <w:r w:rsidRPr="00C618BB">
              <w:rPr>
                <w:rFonts w:ascii="TH SarabunPSK" w:hAnsi="TH SarabunPSK" w:cs="TH SarabunPSK"/>
                <w:b/>
                <w:bCs/>
                <w:shd w:val="clear" w:color="auto" w:fill="BFBFBF"/>
                <w:cs/>
              </w:rPr>
              <w:t>มาตรฐานด้านการจัดการศึกษา</w:t>
            </w:r>
          </w:p>
        </w:tc>
        <w:tc>
          <w:tcPr>
            <w:tcW w:w="2895" w:type="dxa"/>
            <w:shd w:val="clear" w:color="auto" w:fill="BFBFBF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7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</w:t>
            </w:r>
            <w:r w:rsidRPr="00C618BB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7.1.</w:t>
            </w:r>
            <w:r w:rsidRPr="007A1797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ครูมีการกำหนดเป้าหมายคุณภาพผู้เรียนทั้งด้านความรู้ทักษะ กระบวนการ สมรรถนะและคุณลักษณะที่พึงประสงค์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7.2.</w:t>
            </w:r>
            <w:r w:rsidRPr="007A1797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7.3.</w:t>
            </w:r>
            <w:r w:rsidRPr="007A1797">
              <w:rPr>
                <w:rFonts w:ascii="TH SarabunPSK" w:hAnsi="TH SarabunPSK" w:cs="TH SarabunPSK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7.4.</w:t>
            </w:r>
            <w:r w:rsidRPr="007A1797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7A1797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7A1797">
              <w:rPr>
                <w:rFonts w:ascii="TH SarabunPSK" w:hAnsi="TH SarabunPSK" w:cs="TH SarabunPSK"/>
                <w:cs/>
              </w:rPr>
              <w:t>การในการจัดการเรียนรู้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7.5.</w:t>
            </w:r>
            <w:r w:rsidRPr="007A1797">
              <w:rPr>
                <w:rFonts w:ascii="TH SarabunPSK" w:hAnsi="TH SarabunPSK" w:cs="TH SarabunPSK"/>
                <w:cs/>
              </w:rPr>
              <w:t>ครูการวัดและประเมินผลที่มุ่งเน้นการพัฒนาการเรียนรู้ของผู้เรียนด้วยวิธีการที่หลากหลาย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7.6.</w:t>
            </w:r>
            <w:r w:rsidRPr="007A1797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7.7.</w:t>
            </w:r>
            <w:r w:rsidRPr="007A1797">
              <w:rPr>
                <w:rFonts w:ascii="TH SarabunPSK" w:hAnsi="TH SarabunPSK" w:cs="TH SarabunPSK"/>
                <w:cs/>
              </w:rPr>
              <w:t>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7.8.</w:t>
            </w:r>
            <w:r w:rsidRPr="007A1797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27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7.9.</w:t>
            </w:r>
            <w:r w:rsidRPr="007A1797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ครูจัดการเรียนการสอนตามวิชาที่ได้รับมอบหมายเต็มเวลาเต็มความสามารถ</w:t>
            </w:r>
          </w:p>
        </w:tc>
        <w:tc>
          <w:tcPr>
            <w:tcW w:w="2895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</w:tbl>
    <w:p w:rsidR="00EE3353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8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Pr="00C618BB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8.3.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ผู้บริหารสามารถบริหารจัดการศึกษาให้บรรลุเป้าหมายตามที่กำหนดไว้ใน แผนปฏิบัติการ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8.4.</w:t>
            </w:r>
            <w:r w:rsidRPr="007A1797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8.5.</w:t>
            </w:r>
            <w:r w:rsidRPr="007A1797">
              <w:rPr>
                <w:rFonts w:ascii="TH SarabunPSK" w:hAnsi="TH SarabunPSK" w:cs="TH SarabunPSK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8.6.</w:t>
            </w:r>
            <w:r w:rsidRPr="007A1797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คำปรึกษาทางวิชาการและเอาใจใส่การจัดการศึกษาเต็มตามศักยภาพและเต็มเวลา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9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693" w:type="dxa"/>
            <w:vAlign w:val="center"/>
          </w:tcPr>
          <w:p w:rsidR="00EE3353" w:rsidRPr="00C618BB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9.2.</w:t>
            </w:r>
            <w:r w:rsidRPr="007A1797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9.3.</w:t>
            </w:r>
            <w:r w:rsidRPr="007A1797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</w:rPr>
              <w:t xml:space="preserve">10  </w:t>
            </w:r>
            <w:r w:rsidRPr="007A1797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2693" w:type="dxa"/>
            <w:vAlign w:val="center"/>
          </w:tcPr>
          <w:p w:rsidR="00EE3353" w:rsidRPr="00C618BB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10.1.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10.2.</w:t>
            </w:r>
            <w:r w:rsidRPr="007A1797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จัดรายวิชาเพิ่มเติมที่หลากหลายให้ผู้เรียนเลือกเรียนตามความถนัดความสามารถและความสนใจ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10.3.</w:t>
            </w:r>
            <w:r w:rsidRPr="007A1797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10.4.</w:t>
            </w:r>
            <w:r w:rsidRPr="007A1797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10.5.</w:t>
            </w:r>
            <w:r w:rsidRPr="007A1797">
              <w:rPr>
                <w:rFonts w:ascii="TH SarabunPSK" w:hAnsi="TH SarabunPSK" w:cs="TH SarabunPSK"/>
                <w:cs/>
              </w:rPr>
              <w:t>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10.6.</w:t>
            </w:r>
            <w:r w:rsidRPr="007A1797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 11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2693" w:type="dxa"/>
            <w:vAlign w:val="center"/>
          </w:tcPr>
          <w:p w:rsidR="00EE3353" w:rsidRPr="00C618BB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11.1.</w:t>
            </w:r>
            <w:r w:rsidRPr="007A179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</w:tbl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</w:tcPr>
          <w:p w:rsidR="00EE3353" w:rsidRPr="007A1797" w:rsidRDefault="00EE3353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11.2.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11.3.</w:t>
            </w:r>
            <w:r w:rsidRPr="007A1797">
              <w:rPr>
                <w:rFonts w:ascii="TH SarabunPSK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Pr="00C618BB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18BB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12.1.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12.2.</w:t>
            </w:r>
            <w:r w:rsidRPr="007A1797">
              <w:rPr>
                <w:rFonts w:ascii="TH SarabunPSK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12.3.</w:t>
            </w:r>
            <w:r w:rsidRPr="007A1797">
              <w:rPr>
                <w:rFonts w:ascii="TH SarabunPSK" w:hAnsi="TH SarabunPSK" w:cs="TH SarabunPSK"/>
                <w:spacing w:val="-6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12.4.</w:t>
            </w:r>
            <w:r w:rsidRPr="007A1797">
              <w:rPr>
                <w:rFonts w:ascii="TH SarabunPSK" w:hAnsi="TH SarabunPSK" w:cs="TH SarabunPSK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12.5.</w:t>
            </w:r>
            <w:r w:rsidRPr="007A1797">
              <w:rPr>
                <w:rFonts w:ascii="TH SarabunPSK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spacing w:before="240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12.6.</w:t>
            </w:r>
            <w:r w:rsidRPr="007A1797">
              <w:rPr>
                <w:rFonts w:ascii="TH SarabunPSK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2693" w:type="dxa"/>
            <w:vAlign w:val="center"/>
          </w:tcPr>
          <w:p w:rsidR="00EE3353" w:rsidRDefault="00EE3353" w:rsidP="00837EE6">
            <w:pPr>
              <w:jc w:val="center"/>
            </w:pPr>
            <w:r w:rsidRPr="00EA67DD"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29" w:type="dxa"/>
            <w:shd w:val="clear" w:color="auto" w:fill="BFBFBF"/>
          </w:tcPr>
          <w:p w:rsidR="00EE3353" w:rsidRPr="007A1797" w:rsidRDefault="00EE3353" w:rsidP="00837EE6">
            <w:pPr>
              <w:pStyle w:val="2"/>
              <w:spacing w:line="36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 xml:space="preserve">มาตรฐานที่  </w:t>
            </w:r>
            <w:r w:rsidRPr="007A1797">
              <w:rPr>
                <w:rFonts w:ascii="TH SarabunPSK" w:hAnsi="TH SarabunPSK" w:cs="TH SarabunPSK"/>
                <w:b/>
                <w:bCs/>
              </w:rPr>
              <w:t xml:space="preserve">13  </w:t>
            </w:r>
            <w:r w:rsidRPr="007A1797">
              <w:rPr>
                <w:rFonts w:ascii="TH SarabunPSK" w:hAnsi="TH SarabunPSK" w:cs="TH SarabunPSK"/>
                <w:b/>
                <w:bCs/>
                <w:cs/>
              </w:rPr>
              <w:t>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2693" w:type="dxa"/>
            <w:vAlign w:val="center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29" w:type="dxa"/>
            <w:shd w:val="clear" w:color="auto" w:fill="auto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13.1.</w:t>
            </w:r>
            <w:r w:rsidRPr="007A1797">
              <w:rPr>
                <w:rFonts w:ascii="TH SarabunPSK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13.2.</w:t>
            </w:r>
            <w:r w:rsidRPr="007A1797">
              <w:rPr>
                <w:rFonts w:ascii="TH SarabunPSK" w:hAnsi="TH SarabunPSK" w:cs="TH SarabunPSK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  <w:shd w:val="clear" w:color="auto" w:fill="BFBFBF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proofErr w:type="spellStart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การพัฒนาสถานศึกษาให้บรรลุเป้าหมาย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ตามวิสัยทัศน์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และจุดเน้นที่กำหนดขึ้น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ระดับดีมาก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sz w:val="32"/>
                <w:szCs w:val="32"/>
              </w:rPr>
              <w:t>14.1.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 วิสัยทัศน์ ปรัชญา</w:t>
            </w:r>
            <w:r w:rsidRPr="007A17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797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</w:rPr>
              <w:t>14.2.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ผลการดำเนินงานส่งเสริมให้ผู้เรียนบรรลุตามเป้าหมาย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  <w:r w:rsidRPr="007A1797">
              <w:rPr>
                <w:rFonts w:ascii="TH SarabunPSK" w:hAnsi="TH SarabunPSK" w:cs="TH SarabunPSK"/>
                <w:cs/>
              </w:rPr>
              <w:t>วิสัยทัศน์ ปรัชญาและจุดเน้นของสถานศึกษา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</w:tbl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3"/>
      </w:tblGrid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629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ค่าเป้าหมายมาตรฐาน</w:t>
            </w:r>
          </w:p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1797">
              <w:rPr>
                <w:rFonts w:ascii="TH SarabunPSK" w:hAnsi="TH SarabunPSK" w:cs="TH SarabunPSK"/>
                <w:b/>
                <w:bCs/>
                <w:cs/>
              </w:rPr>
              <w:t>/ตัวบ่งชี้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  <w:shd w:val="clear" w:color="auto" w:fill="BFBFBF"/>
          </w:tcPr>
          <w:p w:rsidR="00EE3353" w:rsidRPr="007A1797" w:rsidRDefault="00EE3353" w:rsidP="00837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(ระดับการศึกษาขั้นพื้นฐาน)</w:t>
            </w:r>
          </w:p>
        </w:tc>
        <w:tc>
          <w:tcPr>
            <w:tcW w:w="2693" w:type="dxa"/>
            <w:shd w:val="clear" w:color="auto" w:fill="BFBFBF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A1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2693" w:type="dxa"/>
            <w:vAlign w:val="center"/>
          </w:tcPr>
          <w:p w:rsidR="00EE3353" w:rsidRPr="00356EF1" w:rsidRDefault="00EE3353" w:rsidP="00837EE6">
            <w:pPr>
              <w:pStyle w:val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6EF1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spacing w:val="-6"/>
              </w:rPr>
              <w:t>15.1.</w:t>
            </w:r>
            <w:r w:rsidRPr="007A1797">
              <w:rPr>
                <w:rFonts w:ascii="TH SarabunPSK" w:hAnsi="TH SarabunPSK" w:cs="TH SarabunPSK"/>
                <w:cs/>
              </w:rPr>
              <w:t>จัดโครงการ  กิจกรรมพิเศษเพื่อตอบสนองนโยบาย  จุดเน้น ตามแนวทางการปฏิรูปการศึกษา</w:t>
            </w:r>
            <w:r w:rsidRPr="007A179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ดีมาก</w:t>
            </w:r>
          </w:p>
        </w:tc>
      </w:tr>
      <w:tr w:rsidR="00EE3353" w:rsidRPr="007A1797" w:rsidTr="00837EE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29" w:type="dxa"/>
          </w:tcPr>
          <w:p w:rsidR="00EE3353" w:rsidRPr="007A1797" w:rsidRDefault="00EE3353" w:rsidP="00837EE6">
            <w:pPr>
              <w:pStyle w:val="2"/>
              <w:rPr>
                <w:rFonts w:ascii="TH SarabunPSK" w:hAnsi="TH SarabunPSK" w:cs="TH SarabunPSK"/>
                <w:cs/>
              </w:rPr>
            </w:pPr>
            <w:r w:rsidRPr="007A1797">
              <w:rPr>
                <w:rFonts w:ascii="TH SarabunPSK" w:hAnsi="TH SarabunPSK" w:cs="TH SarabunPSK"/>
              </w:rPr>
              <w:t>15.2.</w:t>
            </w:r>
            <w:r w:rsidRPr="007A1797">
              <w:rPr>
                <w:rFonts w:ascii="TH SarabunPSK" w:hAnsi="TH SarabunPSK" w:cs="TH SarabunPSK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2693" w:type="dxa"/>
            <w:vAlign w:val="center"/>
          </w:tcPr>
          <w:p w:rsidR="00EE3353" w:rsidRPr="007A1797" w:rsidRDefault="00EE3353" w:rsidP="00837EE6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7A1797">
              <w:rPr>
                <w:rFonts w:ascii="TH SarabunPSK" w:hAnsi="TH SarabunPSK" w:cs="TH SarabunPSK"/>
                <w:cs/>
              </w:rPr>
              <w:t>ระดับดีมาก</w:t>
            </w:r>
          </w:p>
        </w:tc>
      </w:tr>
    </w:tbl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  <w:r w:rsidRPr="007A1797">
        <w:rPr>
          <w:rFonts w:ascii="TH SarabunPSK" w:hAnsi="TH SarabunPSK" w:cs="TH SarabunPSK"/>
          <w:sz w:val="32"/>
          <w:szCs w:val="32"/>
        </w:rPr>
        <w:t xml:space="preserve"> </w:t>
      </w: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7A1797" w:rsidRDefault="00EE3353" w:rsidP="00EE3353">
      <w:pPr>
        <w:rPr>
          <w:rFonts w:ascii="TH SarabunPSK" w:hAnsi="TH SarabunPSK" w:cs="TH SarabunPSK"/>
          <w:sz w:val="32"/>
          <w:szCs w:val="32"/>
        </w:rPr>
      </w:pPr>
    </w:p>
    <w:p w:rsidR="00EE3353" w:rsidRPr="00AC74CE" w:rsidRDefault="00EE3353" w:rsidP="00EE3353">
      <w:pPr>
        <w:rPr>
          <w:rFonts w:ascii="TH SarabunPSK" w:hAnsi="TH SarabunPSK" w:cs="TH SarabunPSK"/>
          <w:sz w:val="32"/>
          <w:szCs w:val="32"/>
          <w:cs/>
        </w:rPr>
      </w:pPr>
    </w:p>
    <w:p w:rsidR="00A82C17" w:rsidRDefault="00A82C17">
      <w:pPr>
        <w:rPr>
          <w:rFonts w:hint="cs"/>
        </w:rPr>
      </w:pPr>
    </w:p>
    <w:sectPr w:rsidR="00A82C17" w:rsidSect="007A1797">
      <w:pgSz w:w="11906" w:h="16838"/>
      <w:pgMar w:top="992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3353"/>
    <w:rsid w:val="00A82C17"/>
    <w:rsid w:val="00E23FC8"/>
    <w:rsid w:val="00E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53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3353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E3353"/>
    <w:rPr>
      <w:rFonts w:ascii="AngsanaUPC" w:eastAsia="Cordia New" w:hAnsi="AngsanaUPC" w:cs="AngsanaUPC"/>
      <w:sz w:val="32"/>
      <w:szCs w:val="32"/>
    </w:rPr>
  </w:style>
  <w:style w:type="character" w:customStyle="1" w:styleId="apple-style-span">
    <w:name w:val="apple-style-span"/>
    <w:basedOn w:val="a0"/>
    <w:rsid w:val="00EE3353"/>
  </w:style>
  <w:style w:type="paragraph" w:styleId="a3">
    <w:name w:val="Balloon Text"/>
    <w:basedOn w:val="a"/>
    <w:link w:val="a4"/>
    <w:uiPriority w:val="99"/>
    <w:semiHidden/>
    <w:unhideWhenUsed/>
    <w:rsid w:val="00EE33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35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2016-07-08T15:26:00Z</dcterms:created>
  <dcterms:modified xsi:type="dcterms:W3CDTF">2016-07-08T15:27:00Z</dcterms:modified>
</cp:coreProperties>
</file>